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DA" w:rsidRDefault="001936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History Department</w:t>
      </w:r>
    </w:p>
    <w:p w:rsidR="00193632" w:rsidRDefault="0019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Research Support—FY 2015-16</w:t>
      </w:r>
    </w:p>
    <w:p w:rsidR="0021245D" w:rsidRDefault="00553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tenure-track (TT)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have $2000 for research and conference expenses in fiscal year 2015-16. All TT </w:t>
      </w:r>
      <w:proofErr w:type="gramStart"/>
      <w:r>
        <w:rPr>
          <w:rFonts w:ascii="Times New Roman" w:hAnsi="Times New Roman" w:cs="Times New Roman"/>
          <w:sz w:val="24"/>
          <w:szCs w:val="24"/>
        </w:rPr>
        <w:t>faculty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phased retirement, all non-tenure track (NTT) faculty on one year contracts, and all Post-Doctoral Teaching Scholars will have $1000 for research and conference expenses. Any other faculty may request funds by writing to the Department Head.</w:t>
      </w:r>
    </w:p>
    <w:p w:rsidR="00553BBC" w:rsidRDefault="00553B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the following rules and procedures:</w:t>
      </w:r>
    </w:p>
    <w:p w:rsidR="002F03B4" w:rsidRDefault="002F03B4" w:rsidP="002F03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t>Jan. 30, 2016 is the deadline for submitting on-line travel authorizations, or requests for purchases or for hiring temporary workers.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BBC">
        <w:rPr>
          <w:rFonts w:ascii="Times New Roman" w:hAnsi="Times New Roman" w:cs="Times New Roman"/>
          <w:sz w:val="24"/>
          <w:szCs w:val="24"/>
        </w:rPr>
        <w:t xml:space="preserve">Any money </w:t>
      </w:r>
      <w:r>
        <w:rPr>
          <w:rFonts w:ascii="Times New Roman" w:hAnsi="Times New Roman" w:cs="Times New Roman"/>
          <w:sz w:val="24"/>
          <w:szCs w:val="24"/>
        </w:rPr>
        <w:t>not requested from base allocation</w:t>
      </w:r>
      <w:r w:rsidR="00432E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by January 30</w:t>
      </w:r>
      <w:r w:rsidRPr="00F119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BBC">
        <w:rPr>
          <w:rFonts w:ascii="Times New Roman" w:hAnsi="Times New Roman" w:cs="Times New Roman"/>
          <w:sz w:val="24"/>
          <w:szCs w:val="24"/>
        </w:rPr>
        <w:t>may be reallocated</w:t>
      </w:r>
      <w:r w:rsidR="00432E2C">
        <w:rPr>
          <w:rFonts w:ascii="Times New Roman" w:hAnsi="Times New Roman" w:cs="Times New Roman"/>
          <w:sz w:val="24"/>
          <w:szCs w:val="24"/>
        </w:rPr>
        <w:t xml:space="preserve"> to other faculty.</w:t>
      </w:r>
    </w:p>
    <w:p w:rsidR="00432E2C" w:rsidRPr="0051102F" w:rsidRDefault="00432E2C" w:rsidP="002F03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Prepay airfare and conference registration whenever possible; you can also arrange for conference hotel rooms to be charged to the Department’s p-card (credit card)</w:t>
      </w:r>
      <w:r w:rsidR="00A90465">
        <w:rPr>
          <w:rFonts w:ascii="Times New Roman" w:hAnsi="Times New Roman" w:cs="Times New Roman"/>
          <w:b/>
          <w:sz w:val="24"/>
          <w:szCs w:val="24"/>
        </w:rPr>
        <w:t>.</w:t>
      </w:r>
    </w:p>
    <w:p w:rsidR="0051102F" w:rsidRDefault="0051102F" w:rsidP="005110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instructions on prepaying travel expenses, see:</w:t>
      </w:r>
    </w:p>
    <w:p w:rsidR="0051102F" w:rsidRDefault="0051102F" w:rsidP="0051102F">
      <w:pPr>
        <w:pStyle w:val="ListParagraph"/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https://docs.google.com/document/d/1wfBcpH1UtLUN4OYDK5rW91v3sCi0nCa6w1SoZiJ_V6E/pub</w:t>
        </w:r>
      </w:hyperlink>
    </w:p>
    <w:p w:rsidR="0051102F" w:rsidRDefault="0051102F" w:rsidP="005110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51102F">
        <w:rPr>
          <w:rFonts w:ascii="Times New Roman" w:hAnsi="Times New Roman" w:cs="Times New Roman"/>
          <w:b/>
          <w:sz w:val="24"/>
          <w:szCs w:val="24"/>
        </w:rPr>
        <w:t>For instructions</w:t>
      </w:r>
      <w:r>
        <w:rPr>
          <w:rFonts w:ascii="Times New Roman" w:hAnsi="Times New Roman" w:cs="Times New Roman"/>
          <w:b/>
          <w:sz w:val="24"/>
          <w:szCs w:val="24"/>
        </w:rPr>
        <w:t xml:space="preserve"> on conference hotel rooms and the Department’s p-card, see:</w:t>
      </w:r>
    </w:p>
    <w:p w:rsidR="0051102F" w:rsidRPr="0051102F" w:rsidRDefault="00D11C0F" w:rsidP="0051102F">
      <w:pPr>
        <w:pStyle w:val="ListParagraph"/>
      </w:pPr>
      <w:hyperlink r:id="rId7" w:tgtFrame="_blank" w:history="1">
        <w:r w:rsidR="0051102F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https://docs.google.com/a/ncsu.edu/forms/d/1HfrNqOhDPYWcnFxzVq19RGHBhz2y9mspuYy4zCwFI9A/viewform</w:t>
        </w:r>
      </w:hyperlink>
    </w:p>
    <w:p w:rsidR="002F03B4" w:rsidRDefault="002F03B4" w:rsidP="002F03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t>Requests for st</w:t>
      </w:r>
      <w:r w:rsidR="00FF2A78" w:rsidRPr="00FF2A78">
        <w:rPr>
          <w:rFonts w:ascii="Times New Roman" w:hAnsi="Times New Roman" w:cs="Times New Roman"/>
          <w:b/>
          <w:sz w:val="24"/>
          <w:szCs w:val="24"/>
        </w:rPr>
        <w:t xml:space="preserve">aying in any location other than a commercial </w:t>
      </w:r>
      <w:proofErr w:type="gramStart"/>
      <w:r w:rsidR="00FF2A78" w:rsidRPr="00FF2A78">
        <w:rPr>
          <w:rFonts w:ascii="Times New Roman" w:hAnsi="Times New Roman" w:cs="Times New Roman"/>
          <w:b/>
          <w:sz w:val="24"/>
          <w:szCs w:val="24"/>
        </w:rPr>
        <w:t xml:space="preserve">hotel </w:t>
      </w:r>
      <w:r w:rsidRPr="00FF2A7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FF2A78" w:rsidRPr="00FF2A78">
        <w:rPr>
          <w:rFonts w:ascii="Times New Roman" w:hAnsi="Times New Roman" w:cs="Times New Roman"/>
          <w:b/>
          <w:sz w:val="24"/>
          <w:szCs w:val="24"/>
        </w:rPr>
        <w:t>that is, any apartment</w:t>
      </w:r>
      <w:r w:rsidRPr="00FF2A7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F2A78"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 w:rsidRPr="00FF2A78">
        <w:rPr>
          <w:rFonts w:ascii="Times New Roman" w:hAnsi="Times New Roman" w:cs="Times New Roman"/>
          <w:b/>
          <w:sz w:val="24"/>
          <w:szCs w:val="24"/>
        </w:rPr>
        <w:t>) must be made in advance</w:t>
      </w:r>
      <w:r>
        <w:rPr>
          <w:rFonts w:ascii="Times New Roman" w:hAnsi="Times New Roman" w:cs="Times New Roman"/>
          <w:sz w:val="24"/>
          <w:szCs w:val="24"/>
        </w:rPr>
        <w:t>, not after travel is completed</w:t>
      </w:r>
      <w:r w:rsidR="0051102F">
        <w:rPr>
          <w:rFonts w:ascii="Times New Roman" w:hAnsi="Times New Roman" w:cs="Times New Roman"/>
          <w:sz w:val="24"/>
          <w:szCs w:val="24"/>
        </w:rPr>
        <w:t>. For University policy on non-commercial lodging, see:</w:t>
      </w:r>
    </w:p>
    <w:p w:rsidR="0051102F" w:rsidRPr="002F03B4" w:rsidRDefault="0051102F" w:rsidP="005110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1102F">
        <w:rPr>
          <w:rFonts w:ascii="Times New Roman" w:hAnsi="Times New Roman" w:cs="Times New Roman"/>
          <w:sz w:val="24"/>
          <w:szCs w:val="24"/>
        </w:rPr>
        <w:t>http://controller.ofa.ncsu.edu/thetravelcenter/before-the-trip/lodging/lodging-in-non-commercial-lodging-establishments/</w:t>
      </w:r>
    </w:p>
    <w:p w:rsidR="002F03B4" w:rsidRDefault="002F03B4" w:rsidP="002F0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t>Requests for reimbursement must be submitted no more than 30 days after completing travel</w:t>
      </w:r>
      <w:r w:rsidR="00432E2C">
        <w:rPr>
          <w:rFonts w:ascii="Times New Roman" w:hAnsi="Times New Roman" w:cs="Times New Roman"/>
          <w:b/>
          <w:sz w:val="24"/>
          <w:szCs w:val="24"/>
        </w:rPr>
        <w:t>; all requests must be accompanied by written receipts</w:t>
      </w:r>
    </w:p>
    <w:p w:rsidR="00432E2C" w:rsidRPr="00FF2A78" w:rsidRDefault="00432E2C" w:rsidP="002F03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travel must be completed by June 10</w:t>
      </w:r>
      <w:r w:rsidRPr="00432E2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so that reimbursements can be submitted immediately to meet College and University deadlines at the end of the fiscal year</w:t>
      </w:r>
    </w:p>
    <w:p w:rsidR="00193632" w:rsidRDefault="00553BBC" w:rsidP="0019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t>Conference travel reimbursement is limited to $500 if the faculty member is not on the program of the conference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A78">
        <w:rPr>
          <w:rFonts w:ascii="Times New Roman" w:hAnsi="Times New Roman" w:cs="Times New Roman"/>
          <w:b/>
          <w:sz w:val="24"/>
          <w:szCs w:val="24"/>
        </w:rPr>
        <w:t>they are attending</w:t>
      </w:r>
    </w:p>
    <w:p w:rsidR="00193632" w:rsidRDefault="00193632" w:rsidP="00553B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553BBC" w:rsidRPr="00FF2A78">
        <w:rPr>
          <w:rFonts w:ascii="Times New Roman" w:hAnsi="Times New Roman" w:cs="Times New Roman"/>
          <w:b/>
          <w:sz w:val="24"/>
          <w:szCs w:val="24"/>
        </w:rPr>
        <w:t xml:space="preserve">expenses can include materials such as databases and software; faculty can also </w:t>
      </w:r>
      <w:r w:rsidR="00F11913" w:rsidRPr="00FF2A78"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="00553BBC" w:rsidRPr="00FF2A78">
        <w:rPr>
          <w:rFonts w:ascii="Times New Roman" w:hAnsi="Times New Roman" w:cs="Times New Roman"/>
          <w:b/>
          <w:sz w:val="24"/>
          <w:szCs w:val="24"/>
        </w:rPr>
        <w:t>their allocation to hire graduate students as temporary workers to help with research</w:t>
      </w:r>
    </w:p>
    <w:p w:rsidR="0051102F" w:rsidRDefault="0051102F" w:rsidP="005110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Department’s purchase request form, see:</w:t>
      </w:r>
    </w:p>
    <w:p w:rsidR="0051102F" w:rsidRDefault="00D11C0F" w:rsidP="0051102F">
      <w:pPr>
        <w:pStyle w:val="ListParagraph"/>
      </w:pPr>
      <w:hyperlink r:id="rId8" w:tgtFrame="_blank" w:history="1">
        <w:r w:rsidR="0051102F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https://docs.google.com/a/ncsu.edu/forms/d/1RKSQKZjPyMU2Tgpxf4NctmBLOLl85DqgkQ-o5IriVZg/viewform</w:t>
        </w:r>
      </w:hyperlink>
    </w:p>
    <w:p w:rsidR="0051102F" w:rsidRDefault="0051102F" w:rsidP="005110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Department’s hiring request form, see:</w:t>
      </w:r>
    </w:p>
    <w:p w:rsidR="0051102F" w:rsidRPr="0051102F" w:rsidRDefault="00D11C0F" w:rsidP="0051102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hyperlink r:id="rId9" w:tgtFrame="_blank" w:history="1">
        <w:r w:rsidR="0051102F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https://docs.google.com/a/ncsu.edu/forms/d/1RKSQKZjPyMU2Tgpxf4NctmBLOLl85DqgkQ-o5IriVZg/viewform</w:t>
        </w:r>
      </w:hyperlink>
    </w:p>
    <w:p w:rsidR="00193632" w:rsidRDefault="00193632" w:rsidP="0019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 books or </w:t>
      </w:r>
      <w:r w:rsidR="00553BBC" w:rsidRPr="00FF2A78">
        <w:rPr>
          <w:rFonts w:ascii="Times New Roman" w:hAnsi="Times New Roman" w:cs="Times New Roman"/>
          <w:b/>
          <w:sz w:val="24"/>
          <w:szCs w:val="24"/>
        </w:rPr>
        <w:t xml:space="preserve">organizational </w:t>
      </w:r>
      <w:r w:rsidRPr="00FF2A78">
        <w:rPr>
          <w:rFonts w:ascii="Times New Roman" w:hAnsi="Times New Roman" w:cs="Times New Roman"/>
          <w:b/>
          <w:sz w:val="24"/>
          <w:szCs w:val="24"/>
        </w:rPr>
        <w:t>memberships</w:t>
      </w:r>
      <w:r w:rsidR="00553BBC" w:rsidRPr="00FF2A78">
        <w:rPr>
          <w:rFonts w:ascii="Times New Roman" w:hAnsi="Times New Roman" w:cs="Times New Roman"/>
          <w:b/>
          <w:sz w:val="24"/>
          <w:szCs w:val="24"/>
        </w:rPr>
        <w:t xml:space="preserve"> can be purchased with these funds</w:t>
      </w:r>
      <w:r w:rsidR="00432E2C">
        <w:rPr>
          <w:rFonts w:ascii="Times New Roman" w:hAnsi="Times New Roman" w:cs="Times New Roman"/>
          <w:b/>
          <w:sz w:val="24"/>
          <w:szCs w:val="24"/>
        </w:rPr>
        <w:t>—except that a membership may be purchased if it is required to present at a conference or to reduce the registration fee</w:t>
      </w:r>
    </w:p>
    <w:p w:rsidR="00FF2A78" w:rsidRPr="00FF2A78" w:rsidRDefault="00FF2A78" w:rsidP="00FF2A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F2A78">
        <w:rPr>
          <w:rFonts w:ascii="Times New Roman" w:hAnsi="Times New Roman" w:cs="Times New Roman"/>
          <w:b/>
          <w:sz w:val="24"/>
          <w:szCs w:val="24"/>
        </w:rPr>
        <w:t>Travel late in the fiscal year (March of after) may be subject to budget freezes or restrictions</w:t>
      </w:r>
      <w:r w:rsidR="00432E2C">
        <w:rPr>
          <w:rFonts w:ascii="Times New Roman" w:hAnsi="Times New Roman" w:cs="Times New Roman"/>
          <w:b/>
          <w:sz w:val="24"/>
          <w:szCs w:val="24"/>
        </w:rPr>
        <w:t>—please remember to prepay all expenses possible (airfare, registration)</w:t>
      </w:r>
    </w:p>
    <w:p w:rsidR="00553BBC" w:rsidRDefault="00193632" w:rsidP="0019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Classroom supplies and materials come out of separate budget line</w:t>
      </w:r>
      <w:r w:rsidR="00553BBC">
        <w:rPr>
          <w:rFonts w:ascii="Times New Roman" w:hAnsi="Times New Roman" w:cs="Times New Roman"/>
          <w:sz w:val="24"/>
          <w:szCs w:val="24"/>
        </w:rPr>
        <w:t>, you do not need to use your research allocation</w:t>
      </w:r>
    </w:p>
    <w:p w:rsidR="00193632" w:rsidRPr="00553BBC" w:rsidRDefault="00193632" w:rsidP="00193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3BBC">
        <w:rPr>
          <w:rFonts w:ascii="Times New Roman" w:hAnsi="Times New Roman" w:cs="Times New Roman"/>
          <w:sz w:val="24"/>
          <w:szCs w:val="24"/>
        </w:rPr>
        <w:t>Additional funds may</w:t>
      </w:r>
      <w:r w:rsidR="00432E2C">
        <w:rPr>
          <w:rFonts w:ascii="Times New Roman" w:hAnsi="Times New Roman" w:cs="Times New Roman"/>
          <w:sz w:val="24"/>
          <w:szCs w:val="24"/>
        </w:rPr>
        <w:t xml:space="preserve"> be available after January 30</w:t>
      </w:r>
      <w:r w:rsidR="00432E2C" w:rsidRPr="00432E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2E2C">
        <w:rPr>
          <w:rFonts w:ascii="Times New Roman" w:hAnsi="Times New Roman" w:cs="Times New Roman"/>
          <w:sz w:val="24"/>
          <w:szCs w:val="24"/>
        </w:rPr>
        <w:t xml:space="preserve"> </w:t>
      </w:r>
      <w:r w:rsidRPr="00553BBC">
        <w:rPr>
          <w:rFonts w:ascii="Times New Roman" w:hAnsi="Times New Roman" w:cs="Times New Roman"/>
          <w:sz w:val="24"/>
          <w:szCs w:val="24"/>
        </w:rPr>
        <w:t>depending on final budget</w:t>
      </w:r>
      <w:r w:rsidR="00432E2C">
        <w:rPr>
          <w:rFonts w:ascii="Times New Roman" w:hAnsi="Times New Roman" w:cs="Times New Roman"/>
          <w:sz w:val="24"/>
          <w:szCs w:val="24"/>
        </w:rPr>
        <w:t xml:space="preserve">s </w:t>
      </w:r>
      <w:r w:rsidRPr="00553BBC">
        <w:rPr>
          <w:rFonts w:ascii="Times New Roman" w:hAnsi="Times New Roman" w:cs="Times New Roman"/>
          <w:sz w:val="24"/>
          <w:szCs w:val="24"/>
        </w:rPr>
        <w:t>for summer school, DELTA, etc.</w:t>
      </w:r>
    </w:p>
    <w:p w:rsidR="00553BBC" w:rsidRDefault="00193632" w:rsidP="001936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Comm</w:t>
      </w:r>
      <w:r w:rsidR="00553BBC">
        <w:rPr>
          <w:rFonts w:ascii="Times New Roman" w:hAnsi="Times New Roman" w:cs="Times New Roman"/>
          <w:sz w:val="24"/>
          <w:szCs w:val="24"/>
        </w:rPr>
        <w:t>ittee</w:t>
      </w:r>
      <w:r>
        <w:rPr>
          <w:rFonts w:ascii="Times New Roman" w:hAnsi="Times New Roman" w:cs="Times New Roman"/>
          <w:sz w:val="24"/>
          <w:szCs w:val="24"/>
        </w:rPr>
        <w:t xml:space="preserve"> will review and rank supplemental requests if the total amount is more</w:t>
      </w:r>
      <w:r w:rsidR="00553BBC">
        <w:rPr>
          <w:rFonts w:ascii="Times New Roman" w:hAnsi="Times New Roman" w:cs="Times New Roman"/>
          <w:sz w:val="24"/>
          <w:szCs w:val="24"/>
        </w:rPr>
        <w:t xml:space="preserve"> than additional funds available</w:t>
      </w:r>
    </w:p>
    <w:p w:rsidR="00432E2C" w:rsidRPr="00432E2C" w:rsidRDefault="00432E2C" w:rsidP="00432E2C">
      <w:pPr>
        <w:rPr>
          <w:rFonts w:ascii="Times New Roman" w:hAnsi="Times New Roman" w:cs="Times New Roman"/>
          <w:sz w:val="24"/>
          <w:szCs w:val="24"/>
        </w:rPr>
      </w:pPr>
    </w:p>
    <w:sectPr w:rsidR="00432E2C" w:rsidRPr="00432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C07"/>
    <w:multiLevelType w:val="hybridMultilevel"/>
    <w:tmpl w:val="3A92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67C2"/>
    <w:multiLevelType w:val="hybridMultilevel"/>
    <w:tmpl w:val="9C4E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32"/>
    <w:rsid w:val="00193632"/>
    <w:rsid w:val="0021245D"/>
    <w:rsid w:val="002D0FDA"/>
    <w:rsid w:val="002F03B4"/>
    <w:rsid w:val="00432E2C"/>
    <w:rsid w:val="0051102F"/>
    <w:rsid w:val="00553BBC"/>
    <w:rsid w:val="005544E4"/>
    <w:rsid w:val="0064431D"/>
    <w:rsid w:val="00A90465"/>
    <w:rsid w:val="00B20D44"/>
    <w:rsid w:val="00D03289"/>
    <w:rsid w:val="00D11C0F"/>
    <w:rsid w:val="00F1191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3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102F"/>
  </w:style>
  <w:style w:type="character" w:styleId="Hyperlink">
    <w:name w:val="Hyperlink"/>
    <w:basedOn w:val="DefaultParagraphFont"/>
    <w:uiPriority w:val="99"/>
    <w:semiHidden/>
    <w:unhideWhenUsed/>
    <w:rsid w:val="005110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0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3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1102F"/>
  </w:style>
  <w:style w:type="character" w:styleId="Hyperlink">
    <w:name w:val="Hyperlink"/>
    <w:basedOn w:val="DefaultParagraphFont"/>
    <w:uiPriority w:val="99"/>
    <w:semiHidden/>
    <w:unhideWhenUsed/>
    <w:rsid w:val="005110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a/ncsu.edu/forms/d/1RKSQKZjPyMU2Tgpxf4NctmBLOLl85DqgkQ-o5IriVZg/view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a/ncsu.edu/forms/d/1HfrNqOhDPYWcnFxzVq19RGHBhz2y9mspuYy4zCwFI9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wfBcpH1UtLUN4OYDK5rW91v3sCi0nCa6w1SoZiJ_V6E/pu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a/ncsu.edu/forms/d/1RKSQKZjPyMU2Tgpxf4NctmBLOLl85DqgkQ-o5IriVZ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David A Zonderman</dc:creator>
  <cp:lastModifiedBy>Mrs. LaTonya S Tucker</cp:lastModifiedBy>
  <cp:revision>2</cp:revision>
  <cp:lastPrinted>2015-11-17T19:10:00Z</cp:lastPrinted>
  <dcterms:created xsi:type="dcterms:W3CDTF">2015-11-17T19:11:00Z</dcterms:created>
  <dcterms:modified xsi:type="dcterms:W3CDTF">2015-11-17T19:11:00Z</dcterms:modified>
</cp:coreProperties>
</file>